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การแจ้งดัดแปลงอาคารตามมาตรา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ผูใดจะดัดแปลงอาคารโดยไมยื่นคําขอรับใบอนุญาตจากเจาพนักงานทองถิ่นก็ได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๓๙ 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๓๙ ทวิ ให้เจ้าพนักงานท้องถิ่นมีอำนาจสั่งให้ผู้แจ้งมาดำเนินการ แก้ไขให้ถูกต้องหรือครบถ้วนภายใน ๗ วันนับแต่วันที่ได้รับแจ้งคำสั่งดังกล่าว และภายใน ๑๒๐ วันนับแต่วันที่ได้ออกใบรับแจ้งตามมาตรา ๓๙ ทวิ หรือนับแต่วันที่เริ่มการดัดแปลงอาคารตามที่ได้แจ้งไว้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๓๙ 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ที่ทำการองค์กรปกครองส่วนท้องถิ่น ที่จะดำเนินการดัดแปลงอาคาร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ยื่นแจ้งดัดแปลงอาคาร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แบบการแจ้งดัดแปลงอาคารตามที่เจ้าพนักงานท้องถิ่นกำหนด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(ระดับวุฒิสถาปนิก)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การแจ้งดัดแปลงอาคารตามมาตรา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การแจ้งดัดแปลงอาคารตามมาตรา 39 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