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การขออนุญาตดัดแปลง หรือใช้ที่จอดรถที่กลับรถ และทางเข้า - ออกของรถ เพื่อการอื่นตามมาตรา 34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องค์การบริหารส่วนตำบลโพนแพง อำเภอรัตนวาปี จังหวัดหนองคาย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หามมิใหเจาของหรือผูครอบครองอาคารที่ตองมีพื้นที่หรือสิ่งที่สรางขึ้นเพื่อใชเปนที่จอดรถ ที่กลับรถและทางเขาออกของรถตามที่ระบุไวในมาตรา 8 (9) ดัดแปลง หรือใชหรือยินยอมใหบุคคลอื่นดัดแปลงหรือใชที่จอดรถ ที่กลับรถและทางเขาออกของรถนั้นเพื่อการอื่น ทั้งนี้ไมวาทั้งหมดหรือบางสวน เวนแตจะไดรับ ใบอนุญาตจากเจาพนักงานทองถิ่น </w:t>
        <w:br/>
        <w:t xml:space="preserve"/>
        <w:br/>
        <w:t xml:space="preserve">  ข้อห้ามตามวรรคหนึ่งใหถือวาเปนภาระติดพันในอสังหาริมทรัพยนั้นโดยตรงตราบที่อาคารนั้นยังมีอยู ทั้งนี้ไมวาจะมีการโอนที่จอดรถ ที่กลับรถและทางเขาออกของรถนั้นตอไปยังบุคคลอื่นหรือไมก็ตาม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องค์การบริหารส่วนตำบลโพนแพง  เลขที่ 99 หมู่ที่ 8 บ้านเปงจาน ตำบลโพนแพง อำเภอรัตนวาปี จังหวัดหนองคาย 43120 โทร .042-019-019 โทรสาร.042-019-020/ติดต่อด้วยตนเอง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45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ยื่นขออนุญาตดัดแปลง 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(องค์การบริหารส่วนตำบลโพนแพง  เลขที่ 99 หมู่ที่ 8 บ้านเปงจาน ตำบลโพนแพง อำเภอรัตนวาปี จังหวัดหนองคาย 43120 โทร .042-019-019 โทรสาร.042-019-020)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องค์การบริหารส่วนตำบลโพนแพง อำเภอรัตนวาปี จังหวัดหนองคาย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เจ้าพนักงานท้องถิ่นตรวจพิจารณาเอกสารประกอบการขออนุญาต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(องค์การบริหารส่วนตำบลโพนแพง  เลขที่ 99 หมู่ที่ 8 บ้านเปงจาน ตำบลโพนแพง อำเภอรัตนวาปี จังหวัดหนองคาย 43120 โทร .042-019-019 โทรสาร.042-019-020)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องค์การบริหารส่วนตำบลโพนแพง อำเภอรัตนวาปี จังหวัดหนองคาย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พรบ.จัดสรรที่ดิน ฯ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(องค์การบริหารส่วนตำบลโพนแพง  เลขที่ 99 หมู่ที่ 8 บ้านเปงจาน ตำบลโพนแพง อำเภอรัตนวาปี จังหวัดหนองคาย 43120 โทร .042-019-019 โทรสาร.042-019-020)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องค์การบริหารส่วนตำบลโพนแพง อำเภอรัตนวาปี จังหวัดหนองคาย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เจ้าพนักงานท้องถิ่นตรวจพิจารณาแบบแปลนและพิจารณาออกใบอนุญาต (อ.4) และแจ้งให้ผู้ขอมารับใบอนุญาตก่อสร้างอาคาร (น.1)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(องค์การบริหารส่วนตำบลโพนแพง  เลขที่ 99 หมู่ที่ 8 บ้านเปงจาน ตำบลโพนแพง อำเภอรัตนวาปี จังหวัดหนองคาย 43120 โทร .042-019-019 โทรสาร.042-019-020)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องค์การบริหารส่วนตำบลโพนแพง อำเภอรัตนวาปี จังหวัดหนองคาย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(กรณีบุคคลธรรมดา</w:t>
              <w:br/>
              <w:t xml:space="preserve"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(กรณีนิติบุคคล)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คำขออนุญาตดัดแปลง หรือใช้ที่จอดรถ ที่กลับรถ และทางเข้าออกของรถ เพื่อการอื่น (แบบ ข. 4)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โฉนดที่ดิน น.ส. 3 หรือ ส.ค.1 ขนาดเท่าต้นฉบับทุกหน้าพร้อมเจ้าของที่ดินลงนามรับรองสำเนาทุกหน้า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หนังสือยินยอมของเจ้าของที่ดินที่ให้ใช้เป็นที่จอดรถ (กรณีผู้ขออนุญาตไม่ใช่เจ้าของที่ดิน)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หนังสือมอบอำนาจเจ้าของที่ดิน (กรณีผู้ขออนุญาตไม่ใช่เจ้าของที่ดิน)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สำเนาบัตรประจำตัวประชาชนและทะเบียนบ้านของผู้มีอำนาจลงนามแทน    นิติบุคคลผู้รับมอบอำนาจเจ้าของที่ดิน (กรณีนิติบุคคลเป็นเจ้าของที่ดิน)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หนังสือรับรองของผู้ประกอบวิชาชีพวิศวกรรมควบคุมของผู้ออกแบบ            และคำนวณ (กรณีเป็นสิ่งที่สร้างขึ้นเป็นอาคารเพื่อใช้เป็นที่จอดรถ)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หนังสือรับรองของผู้ประกอบวิชาชีพสถาปัตยกรรมควบคุมของผู้ออกแบบ สถาปัตยกรรม (กรณีที่เป็นสิ่งที่สร้างขึ้นเป็นอาคารเพื่อใช้เป็นที่จอดรถ)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หนังสือแสดงความยินยอมของผู้ควบคุมงาน (แบบ น. 4) (กรณีที่เป็นอาคารมีลักษณะ ขนาดอยู่ในประเภทวิชาชีพวิศวกรรมควบคุม)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หนังสือแสดงความยินยอมของผู้ควบคุมงาน (แบบ น. 4) (กรณีที่เป็นอาคารมีลักษณะ ขนาดอยู่ในประเภทวิชาชีพสถาปัตยกรรมควบคุม)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แผนผังบริเวณ แบบแปลน และรายการประกอบแบบแปลน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รายการคำนวณโครงสร้าง พร้อมลงลายมือชื่อเลขทะเบียนของวิศวกรผู้ออกแบบ (กรณีที่เป็นสิ่งที่สร้างขึ้นเป็นอาคารเพื่อใช้เป็นที่จอดรถ)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สำเนาใบอนุญาตก่อสร้างอาคาร หรือดัดแปลงอาคาร หรือเคลื่อนย้ายอาคาร หรือเปลี่ยนการใช้อาคาร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เป็นไปตามหลักเกณฑ์ของกฎกระทรวงฉบับที่ 7 พ.ศ. 2528 ออกตามความในพระราชบัญญัติควบคุมอาคาร พ.ศ.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องค์การบริหารส่วนตำบลโพนแพง  เลขที่ 99 หมู่ที่ 8 บ้านเปงจาน ตำบลโพนแพง อำเภอรัตนวาปี จังหวัดหนองคาย 43120 โทร .042-019-019 โทรสาร.042-019-020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ทางอินเทอร์เน็ต (http://www.tambonponpang.go.th) </w:t>
              <w:br/>
              <w:t xml:space="preserve">2. ทางโทรศัพท์ (โทร .042-019-019 โทรสาร.042-019-020)</w:t>
              <w:br/>
              <w:t xml:space="preserve">3. ทาง ไปรษณีย์ (เลขที่ 99 หมู่ที่ 8 บ้านเปงจาน ตำบลโพนแพง อำเภอรัตนวาปี จังหวัดหนองคาย 43120)</w:t>
              <w:br/>
              <w:t xml:space="preserve">4. ร้อง เรียนด้วยตนเอง</w:t>
              <w:br/>
              <w:t xml:space="preserve">5. ตู้รับฟังความคิดเห็น (ตั้งอยู่ ณ ศูนย์บริการข้อมูลข่าวสาร ที่ทำการองค์การบริหารส่วนตำบลโพนแพง  เลขที่ 99 หมู่ที่ 8 บ้านเปงจาน ตำบลโพนแพง อำเภอรัตนวาปี จังหวัดหนองคาย 43120)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จังหวัดอื่นๆ 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(ผ่านศูนย์ดำรงธรรมประจำจังหวัด ทุกจังหวัด)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การขออนุญาตดัดแปลง หรือใช้ที่จอดรถที่กลับรถ และทางเข้า - ออกของรถ เพื่อการอื่นตามมาตรา 34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พระราชบัญญัติควบคุมอาคาร พ.ศ.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พระราชบัญญัติควบคุมอาคาร พ.ศ. 2522 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พ.ศ.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การขออนุญาตดัดแปลง หรือใช้ที่จอดรถที่กลับรถ และทางเข้า - ออกของรถ เพื่อการอื่นตามมาตรา 34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