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การขออนุญาตรื้อถอนอาคาร ตามมาตรา 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ผูใดจะรื้อถอนอาคารที่มีส่วนสูงเกิน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และแจ้งให้ผู้ขอมารับใบอนุญาตรื้อถอนอาคาร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แบบคำขออนุญาตรื้อถอนอาคาร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